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401A2E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B82961">
        <w:rPr>
          <w:rFonts w:asciiTheme="minorHAnsi" w:hAnsiTheme="minorHAnsi"/>
          <w:b/>
        </w:rPr>
        <w:t xml:space="preserve"> I LA FUNDACIÓ CARLES PI I SUNYER D’ESTUDIS AUTONÒMICS I LOCALS PER A LA REDACCIÓ DEL PROJECTE D’INVESTIGACIÓ SOBRE ELS MUNICIPIS DE CATALUNYA DE MENYS DE 500 HABITANTS. </w:t>
      </w:r>
    </w:p>
    <w:p w:rsidR="00C73FF0" w:rsidRPr="00FD6C47" w:rsidRDefault="00C73FF0" w:rsidP="00401A2E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401A2E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Constitueix l’objecte d’aquest conveni l’establiment de la col·laboració entre les parts d’acord amb les especificacions que s’hi contenen, per dur a terme les actuacions necessàries per desenvolupar la recerca en profunditat que el projecte d’investigació requereix, així com les jornades d’estudi i debat i, si escau, la publicació dels materials obtinguts. </w:t>
      </w:r>
    </w:p>
    <w:p w:rsidR="00B82961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Pel que fa als objectius, l’abast, la justificació i les característiques del projecte, són els que segueixen:</w:t>
      </w:r>
    </w:p>
    <w:p w:rsidR="00B82961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 w:rsidRPr="00B82961">
        <w:rPr>
          <w:rFonts w:asciiTheme="minorHAnsi" w:hAnsiTheme="minorHAnsi"/>
          <w:b/>
        </w:rPr>
        <w:t>Objectius del projecte</w:t>
      </w:r>
      <w:r>
        <w:rPr>
          <w:rFonts w:asciiTheme="minorHAnsi" w:hAnsiTheme="minorHAnsi"/>
        </w:rPr>
        <w:t xml:space="preserve">. Realitzar una recerca sobre els 333 municipis catalans de menys de 500 habitants que analitzi l’estructura i el funcionament del seus ajuntaments, les formes d’assistència, substitució i delegació dels serveis públics, la seva organització administrativa i la informació econòmica. </w:t>
      </w:r>
    </w:p>
    <w:p w:rsidR="00B82961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 w:rsidRPr="00B82961">
        <w:rPr>
          <w:rFonts w:asciiTheme="minorHAnsi" w:hAnsiTheme="minorHAnsi"/>
          <w:b/>
        </w:rPr>
        <w:t>Fases del projecte</w:t>
      </w:r>
      <w:r>
        <w:rPr>
          <w:rFonts w:asciiTheme="minorHAnsi" w:hAnsiTheme="minorHAnsi"/>
        </w:rPr>
        <w:t>. El projecte es divideix en quatre fases diferenciades:</w:t>
      </w:r>
    </w:p>
    <w:p w:rsidR="00B82961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punt de partida serà la realització de l’enquesta per recollir la informació indispensable sobre cadascun dels municipis que formen part de l’univers d’estudi. </w:t>
      </w:r>
    </w:p>
    <w:p w:rsidR="00B82961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 llarg de la segona fase es durà a terme el treball de camp. Aquest treball consistirà en una visita personal d’un dels investigadors de la Fundació per tal de recollir la informació abans esmentada. </w:t>
      </w:r>
    </w:p>
    <w:p w:rsidR="00B82961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tercera part consistirà en la depuració de les dades obtingudes, la tabulació dels resultats, l’aplicació dels resultats estadístics corresponents i la confecció dels informes pactats per les parts signants d’aquest conveni. </w:t>
      </w:r>
    </w:p>
    <w:p w:rsidR="00B82961" w:rsidRPr="00FD6C47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Finalment, la quarta fase serà la de la disseminació dels resultats i la seva presentació pública, si s’escau. </w:t>
      </w:r>
    </w:p>
    <w:p w:rsidR="00FD6C47" w:rsidRPr="00FD6C47" w:rsidRDefault="00FD6C47" w:rsidP="00401A2E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401A2E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B82961" w:rsidP="00401A2E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B82961" w:rsidRPr="00B82961" w:rsidRDefault="00B82961" w:rsidP="00401A2E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Fundació Carles Pi i Sunyer d’Estudis Autonòmics i Locals</w:t>
      </w:r>
    </w:p>
    <w:p w:rsidR="00FD6C47" w:rsidRPr="00FD6C47" w:rsidRDefault="00FD6C47" w:rsidP="00401A2E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401A2E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B82961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15/11/2016</w:t>
      </w:r>
    </w:p>
    <w:p w:rsidR="00FD6C47" w:rsidRPr="00FD6C47" w:rsidRDefault="00FD6C47" w:rsidP="00401A2E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401A2E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lastRenderedPageBreak/>
        <w:t>Duració</w:t>
      </w:r>
    </w:p>
    <w:p w:rsidR="00C73FF0" w:rsidRPr="00FD6C47" w:rsidRDefault="009B22B7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 de la data de la seva signatura fins a complir-se per les part els compromisos adquirits. </w:t>
      </w:r>
    </w:p>
    <w:p w:rsidR="001D489E" w:rsidRPr="00FD6C47" w:rsidRDefault="001D489E" w:rsidP="00401A2E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401A2E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9B22B7" w:rsidP="00401A2E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17.850€ + IVA</w:t>
      </w:r>
    </w:p>
    <w:p w:rsidR="00FD6C47" w:rsidRPr="00FD6C47" w:rsidRDefault="00FD6C47" w:rsidP="00401A2E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75" w:rsidRDefault="00F44F75" w:rsidP="00FF1341">
      <w:r>
        <w:separator/>
      </w:r>
    </w:p>
  </w:endnote>
  <w:endnote w:type="continuationSeparator" w:id="0">
    <w:p w:rsidR="00F44F75" w:rsidRDefault="00F44F75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F44F75">
    <w:pPr>
      <w:pStyle w:val="Piedepgina"/>
      <w:jc w:val="right"/>
    </w:pPr>
  </w:p>
  <w:p w:rsidR="002953F6" w:rsidRDefault="00F44F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75" w:rsidRDefault="00F44F75" w:rsidP="00FF1341">
      <w:r>
        <w:separator/>
      </w:r>
    </w:p>
  </w:footnote>
  <w:footnote w:type="continuationSeparator" w:id="0">
    <w:p w:rsidR="00F44F75" w:rsidRDefault="00F44F75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55006DCF" wp14:editId="0C8171BF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F44F75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11EC9"/>
    <w:multiLevelType w:val="hybridMultilevel"/>
    <w:tmpl w:val="044076A6"/>
    <w:lvl w:ilvl="0" w:tplc="F470F45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66B79"/>
    <w:multiLevelType w:val="hybridMultilevel"/>
    <w:tmpl w:val="8EC6C76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F470F45C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C404B"/>
    <w:multiLevelType w:val="hybridMultilevel"/>
    <w:tmpl w:val="7B04A4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B7A55"/>
    <w:rsid w:val="001C74F5"/>
    <w:rsid w:val="001D489E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01A2E"/>
    <w:rsid w:val="00430A1A"/>
    <w:rsid w:val="004D7EF8"/>
    <w:rsid w:val="00530B96"/>
    <w:rsid w:val="005379C2"/>
    <w:rsid w:val="00631B4D"/>
    <w:rsid w:val="006F6661"/>
    <w:rsid w:val="00700721"/>
    <w:rsid w:val="007B2506"/>
    <w:rsid w:val="008E2469"/>
    <w:rsid w:val="009B22B7"/>
    <w:rsid w:val="00A24914"/>
    <w:rsid w:val="00AE0A8A"/>
    <w:rsid w:val="00AF2BDA"/>
    <w:rsid w:val="00AF51B8"/>
    <w:rsid w:val="00B234C5"/>
    <w:rsid w:val="00B568D8"/>
    <w:rsid w:val="00B73B64"/>
    <w:rsid w:val="00B82961"/>
    <w:rsid w:val="00BA7E23"/>
    <w:rsid w:val="00BB02DA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1299"/>
    <w:rsid w:val="00F36026"/>
    <w:rsid w:val="00F44F75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2018-10-15T10:54:00Z</dcterms:created>
  <dcterms:modified xsi:type="dcterms:W3CDTF">2018-10-15T10:54:00Z</dcterms:modified>
</cp:coreProperties>
</file>